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F578" w14:textId="77777777" w:rsidR="007B6297" w:rsidRPr="00AA6262" w:rsidRDefault="007B6297" w:rsidP="007B6297">
      <w:pPr>
        <w:spacing w:after="120"/>
        <w:jc w:val="center"/>
        <w:rPr>
          <w:rFonts w:cstheme="minorHAnsi"/>
          <w:b/>
          <w:bCs/>
          <w:color w:val="202124"/>
          <w:spacing w:val="2"/>
          <w:sz w:val="24"/>
          <w:szCs w:val="24"/>
          <w:shd w:val="clear" w:color="auto" w:fill="FFFFFF"/>
          <w:lang w:val="en-US"/>
        </w:rPr>
      </w:pPr>
      <w:r w:rsidRPr="00AA6262">
        <w:rPr>
          <w:rFonts w:cstheme="minorHAnsi"/>
          <w:b/>
          <w:bCs/>
          <w:color w:val="202124"/>
          <w:spacing w:val="2"/>
          <w:sz w:val="24"/>
          <w:szCs w:val="24"/>
          <w:shd w:val="clear" w:color="auto" w:fill="FFFFFF"/>
          <w:lang w:val="en-US"/>
        </w:rPr>
        <w:t xml:space="preserve">Not entirely unlike fertilizers, foliar fungus </w:t>
      </w:r>
      <w:proofErr w:type="spellStart"/>
      <w:r w:rsidRPr="00AA6262">
        <w:rPr>
          <w:rFonts w:cstheme="minorHAnsi"/>
          <w:b/>
          <w:bCs/>
          <w:i/>
          <w:iCs/>
          <w:color w:val="202124"/>
          <w:spacing w:val="2"/>
          <w:sz w:val="24"/>
          <w:szCs w:val="24"/>
          <w:shd w:val="clear" w:color="auto" w:fill="FFFFFF"/>
          <w:lang w:val="en-US"/>
        </w:rPr>
        <w:t>Pseudozyma</w:t>
      </w:r>
      <w:proofErr w:type="spellEnd"/>
      <w:r w:rsidRPr="00AA6262">
        <w:rPr>
          <w:rFonts w:cstheme="minorHAnsi"/>
          <w:b/>
          <w:bCs/>
          <w:i/>
          <w:iCs/>
          <w:color w:val="202124"/>
          <w:spacing w:val="2"/>
          <w:sz w:val="24"/>
          <w:szCs w:val="24"/>
          <w:shd w:val="clear" w:color="auto" w:fill="FFFFFF"/>
          <w:lang w:val="en-US"/>
        </w:rPr>
        <w:t xml:space="preserve"> </w:t>
      </w:r>
      <w:proofErr w:type="spellStart"/>
      <w:r w:rsidRPr="00AA6262">
        <w:rPr>
          <w:rFonts w:cstheme="minorHAnsi"/>
          <w:b/>
          <w:bCs/>
          <w:i/>
          <w:iCs/>
          <w:color w:val="202124"/>
          <w:spacing w:val="2"/>
          <w:sz w:val="24"/>
          <w:szCs w:val="24"/>
          <w:shd w:val="clear" w:color="auto" w:fill="FFFFFF"/>
          <w:lang w:val="en-US"/>
        </w:rPr>
        <w:t>aphidis</w:t>
      </w:r>
      <w:proofErr w:type="spellEnd"/>
      <w:r w:rsidRPr="00AA6262">
        <w:rPr>
          <w:rFonts w:cstheme="minorHAnsi"/>
          <w:b/>
          <w:bCs/>
          <w:i/>
          <w:iCs/>
          <w:color w:val="202124"/>
          <w:spacing w:val="2"/>
          <w:sz w:val="24"/>
          <w:szCs w:val="24"/>
          <w:shd w:val="clear" w:color="auto" w:fill="FFFFFF"/>
          <w:lang w:val="en-US"/>
        </w:rPr>
        <w:t xml:space="preserve"> </w:t>
      </w:r>
      <w:r w:rsidRPr="00AA6262">
        <w:rPr>
          <w:rFonts w:cstheme="minorHAnsi"/>
          <w:b/>
          <w:bCs/>
          <w:color w:val="202124"/>
          <w:spacing w:val="2"/>
          <w:sz w:val="24"/>
          <w:szCs w:val="24"/>
          <w:shd w:val="clear" w:color="auto" w:fill="FFFFFF"/>
          <w:lang w:val="en-US"/>
        </w:rPr>
        <w:t>promotes plant growth.</w:t>
      </w:r>
    </w:p>
    <w:p w14:paraId="4127C7D2" w14:textId="77777777" w:rsidR="007B6297" w:rsidRPr="00AA6262" w:rsidRDefault="007B6297" w:rsidP="007B6297">
      <w:pPr>
        <w:spacing w:after="120"/>
        <w:jc w:val="center"/>
        <w:rPr>
          <w:rFonts w:cstheme="minorHAnsi"/>
          <w:color w:val="202124"/>
          <w:spacing w:val="2"/>
          <w:sz w:val="24"/>
          <w:szCs w:val="24"/>
          <w:shd w:val="clear" w:color="auto" w:fill="FFFFFF"/>
          <w:lang w:val="en-US"/>
        </w:rPr>
      </w:pPr>
      <w:r w:rsidRPr="00AA6262">
        <w:rPr>
          <w:rFonts w:cstheme="minorHAnsi"/>
          <w:color w:val="202124"/>
          <w:spacing w:val="2"/>
          <w:sz w:val="24"/>
          <w:szCs w:val="24"/>
          <w:shd w:val="clear" w:color="auto" w:fill="FFFFFF"/>
          <w:lang w:val="en-US"/>
        </w:rPr>
        <w:t xml:space="preserve">Anton Fennec, </w:t>
      </w:r>
      <w:proofErr w:type="spellStart"/>
      <w:r w:rsidRPr="00AA6262">
        <w:rPr>
          <w:rFonts w:cstheme="minorHAnsi"/>
          <w:color w:val="202124"/>
          <w:spacing w:val="2"/>
          <w:sz w:val="24"/>
          <w:szCs w:val="24"/>
          <w:shd w:val="clear" w:color="auto" w:fill="FFFFFF"/>
          <w:lang w:val="en-US"/>
        </w:rPr>
        <w:t>Gilli</w:t>
      </w:r>
      <w:proofErr w:type="spellEnd"/>
      <w:r w:rsidRPr="00AA6262">
        <w:rPr>
          <w:rFonts w:cstheme="minorHAnsi"/>
          <w:color w:val="202124"/>
          <w:spacing w:val="2"/>
          <w:sz w:val="24"/>
          <w:szCs w:val="24"/>
          <w:shd w:val="clear" w:color="auto" w:fill="FFFFFF"/>
          <w:lang w:val="en-US"/>
        </w:rPr>
        <w:t xml:space="preserve"> Breuer, </w:t>
      </w:r>
      <w:proofErr w:type="spellStart"/>
      <w:r w:rsidRPr="00AA6262">
        <w:rPr>
          <w:rFonts w:cstheme="minorHAnsi"/>
          <w:color w:val="202124"/>
          <w:spacing w:val="2"/>
          <w:sz w:val="24"/>
          <w:szCs w:val="24"/>
          <w:shd w:val="clear" w:color="auto" w:fill="FFFFFF"/>
          <w:lang w:val="en-US"/>
        </w:rPr>
        <w:t>Druv</w:t>
      </w:r>
      <w:proofErr w:type="spellEnd"/>
      <w:r w:rsidRPr="00AA6262">
        <w:rPr>
          <w:rFonts w:cstheme="minorHAnsi"/>
          <w:color w:val="202124"/>
          <w:spacing w:val="2"/>
          <w:sz w:val="24"/>
          <w:szCs w:val="24"/>
          <w:shd w:val="clear" w:color="auto" w:fill="FFFFFF"/>
          <w:lang w:val="en-US"/>
        </w:rPr>
        <w:t xml:space="preserve"> Aditya Srivastava, Neta Rotem and Maggie Levy.</w:t>
      </w:r>
    </w:p>
    <w:p w14:paraId="2E29AB37" w14:textId="77777777" w:rsidR="007B6297" w:rsidRPr="00AA6262" w:rsidRDefault="007B6297" w:rsidP="007B6297">
      <w:pPr>
        <w:spacing w:after="120"/>
        <w:jc w:val="center"/>
        <w:rPr>
          <w:rFonts w:cstheme="minorHAnsi"/>
          <w:color w:val="222222"/>
          <w:sz w:val="24"/>
          <w:szCs w:val="24"/>
          <w:shd w:val="clear" w:color="auto" w:fill="FFFFFF"/>
        </w:rPr>
      </w:pPr>
      <w:r w:rsidRPr="00AA6262">
        <w:rPr>
          <w:rFonts w:cstheme="minorHAnsi"/>
          <w:color w:val="222222"/>
          <w:sz w:val="24"/>
          <w:szCs w:val="24"/>
          <w:shd w:val="clear" w:color="auto" w:fill="FFFFFF"/>
        </w:rPr>
        <w:t>Plant Pathology and Microbiology Department, Robert H. Smith Faculty of Agriculture, Food and Environment, the Hebrew University of Jerusalem, Rehovot 76100, Israel.</w:t>
      </w:r>
    </w:p>
    <w:p w14:paraId="0F9A345A" w14:textId="77777777" w:rsidR="007B6297" w:rsidRPr="00AA6262" w:rsidRDefault="007B6297" w:rsidP="007B6297">
      <w:pPr>
        <w:spacing w:after="120"/>
        <w:jc w:val="center"/>
        <w:rPr>
          <w:rFonts w:cstheme="minorHAnsi"/>
          <w:color w:val="222222"/>
          <w:sz w:val="24"/>
          <w:szCs w:val="24"/>
          <w:shd w:val="clear" w:color="auto" w:fill="FFFFFF"/>
        </w:rPr>
      </w:pPr>
      <w:r w:rsidRPr="00AA6262">
        <w:rPr>
          <w:rFonts w:cstheme="minorHAnsi"/>
          <w:color w:val="222222"/>
          <w:sz w:val="24"/>
          <w:szCs w:val="24"/>
          <w:shd w:val="clear" w:color="auto" w:fill="FFFFFF"/>
          <w:lang w:val="en-US"/>
        </w:rPr>
        <w:t>e-mail: Anton.Fennec@mail.huji.ac.il.</w:t>
      </w:r>
    </w:p>
    <w:p w14:paraId="29D70C3B" w14:textId="77777777" w:rsidR="007B6297" w:rsidRPr="00AA6262" w:rsidRDefault="007B6297" w:rsidP="007B6297">
      <w:pPr>
        <w:spacing w:after="120"/>
        <w:rPr>
          <w:rFonts w:cstheme="minorHAnsi"/>
          <w:color w:val="202124"/>
          <w:spacing w:val="2"/>
          <w:sz w:val="24"/>
          <w:szCs w:val="24"/>
          <w:shd w:val="clear" w:color="auto" w:fill="FFFFFF"/>
          <w:lang w:val="en-US"/>
        </w:rPr>
      </w:pPr>
      <w:r w:rsidRPr="00AA6262">
        <w:rPr>
          <w:rFonts w:cstheme="minorHAnsi"/>
          <w:color w:val="202124"/>
          <w:spacing w:val="2"/>
          <w:sz w:val="24"/>
          <w:szCs w:val="24"/>
          <w:shd w:val="clear" w:color="auto" w:fill="FFFFFF"/>
          <w:lang w:val="en-US"/>
        </w:rPr>
        <w:t>Keywords:</w:t>
      </w:r>
      <w:r w:rsidRPr="00AA6262">
        <w:rPr>
          <w:rFonts w:cstheme="minorHAnsi"/>
          <w:i/>
          <w:iCs/>
          <w:color w:val="202124"/>
          <w:spacing w:val="2"/>
          <w:sz w:val="24"/>
          <w:szCs w:val="24"/>
          <w:shd w:val="clear" w:color="auto" w:fill="FFFFFF"/>
          <w:lang w:val="en-US"/>
        </w:rPr>
        <w:t xml:space="preserve"> </w:t>
      </w:r>
      <w:proofErr w:type="spellStart"/>
      <w:r w:rsidRPr="00AA6262">
        <w:rPr>
          <w:rFonts w:cstheme="minorHAnsi"/>
          <w:i/>
          <w:iCs/>
          <w:color w:val="202124"/>
          <w:spacing w:val="2"/>
          <w:sz w:val="24"/>
          <w:szCs w:val="24"/>
          <w:shd w:val="clear" w:color="auto" w:fill="FFFFFF"/>
          <w:lang w:val="en-US"/>
        </w:rPr>
        <w:t>Pseudozyma</w:t>
      </w:r>
      <w:proofErr w:type="spellEnd"/>
      <w:r w:rsidRPr="00AA6262">
        <w:rPr>
          <w:rFonts w:cstheme="minorHAnsi"/>
          <w:i/>
          <w:iCs/>
          <w:color w:val="202124"/>
          <w:spacing w:val="2"/>
          <w:sz w:val="24"/>
          <w:szCs w:val="24"/>
          <w:shd w:val="clear" w:color="auto" w:fill="FFFFFF"/>
          <w:lang w:val="en-US"/>
        </w:rPr>
        <w:t xml:space="preserve"> </w:t>
      </w:r>
      <w:proofErr w:type="spellStart"/>
      <w:r w:rsidRPr="00AA6262">
        <w:rPr>
          <w:rFonts w:cstheme="minorHAnsi"/>
          <w:i/>
          <w:iCs/>
          <w:color w:val="202124"/>
          <w:spacing w:val="2"/>
          <w:sz w:val="24"/>
          <w:szCs w:val="24"/>
          <w:shd w:val="clear" w:color="auto" w:fill="FFFFFF"/>
          <w:lang w:val="en-US"/>
        </w:rPr>
        <w:t>aphidis</w:t>
      </w:r>
      <w:proofErr w:type="spellEnd"/>
      <w:r w:rsidRPr="00AA6262">
        <w:rPr>
          <w:rFonts w:cstheme="minorHAnsi"/>
          <w:i/>
          <w:iCs/>
          <w:color w:val="202124"/>
          <w:spacing w:val="2"/>
          <w:sz w:val="24"/>
          <w:szCs w:val="24"/>
          <w:shd w:val="clear" w:color="auto" w:fill="FFFFFF"/>
          <w:lang w:val="en-US"/>
        </w:rPr>
        <w:t xml:space="preserve">, </w:t>
      </w:r>
      <w:r w:rsidRPr="00AA6262">
        <w:rPr>
          <w:rFonts w:cstheme="minorHAnsi"/>
          <w:color w:val="202124"/>
          <w:spacing w:val="2"/>
          <w:sz w:val="24"/>
          <w:szCs w:val="24"/>
          <w:shd w:val="clear" w:color="auto" w:fill="FFFFFF"/>
          <w:lang w:val="en-US"/>
        </w:rPr>
        <w:t xml:space="preserve">green fertilizer, Plant growth promotion, sustainable agriculture, beneficial microorganisms, phytohormones, Crop improvement. </w:t>
      </w:r>
    </w:p>
    <w:p w14:paraId="39FCFB5E" w14:textId="77777777" w:rsidR="007B6297" w:rsidRPr="00AA6262" w:rsidRDefault="007B6297" w:rsidP="007B6297">
      <w:pPr>
        <w:spacing w:after="120"/>
        <w:rPr>
          <w:rFonts w:cstheme="minorHAnsi"/>
          <w:color w:val="202124"/>
          <w:spacing w:val="2"/>
          <w:sz w:val="24"/>
          <w:szCs w:val="24"/>
          <w:shd w:val="clear" w:color="auto" w:fill="FFFFFF"/>
          <w:lang w:val="en-US"/>
        </w:rPr>
      </w:pPr>
    </w:p>
    <w:p w14:paraId="39440703" w14:textId="77777777" w:rsidR="007B6297" w:rsidRPr="00AA6262" w:rsidRDefault="007B6297" w:rsidP="007B6297">
      <w:pPr>
        <w:spacing w:after="120"/>
        <w:jc w:val="center"/>
        <w:rPr>
          <w:rFonts w:cstheme="minorHAnsi"/>
          <w:sz w:val="24"/>
          <w:szCs w:val="24"/>
        </w:rPr>
      </w:pPr>
      <w:r w:rsidRPr="00AA6262">
        <w:rPr>
          <w:rFonts w:cstheme="minorHAnsi"/>
          <w:b/>
          <w:bCs/>
          <w:sz w:val="24"/>
          <w:szCs w:val="24"/>
        </w:rPr>
        <w:t>Abstract</w:t>
      </w:r>
    </w:p>
    <w:p w14:paraId="01CDCAF8" w14:textId="77777777" w:rsidR="007B6297" w:rsidRPr="00AA6262" w:rsidRDefault="007B6297" w:rsidP="007B6297">
      <w:pPr>
        <w:spacing w:after="120"/>
        <w:rPr>
          <w:rFonts w:cstheme="minorHAnsi"/>
          <w:color w:val="202124"/>
          <w:spacing w:val="2"/>
          <w:sz w:val="24"/>
          <w:szCs w:val="24"/>
          <w:shd w:val="clear" w:color="auto" w:fill="FFFFFF"/>
          <w:lang w:val="en-US"/>
        </w:rPr>
      </w:pPr>
      <w:r w:rsidRPr="00AA6262">
        <w:rPr>
          <w:rFonts w:cstheme="minorHAnsi"/>
          <w:color w:val="202124"/>
          <w:spacing w:val="2"/>
          <w:sz w:val="24"/>
          <w:szCs w:val="24"/>
          <w:shd w:val="clear" w:color="auto" w:fill="FFFFFF"/>
          <w:lang w:val="en-US"/>
        </w:rPr>
        <w:t xml:space="preserve">Increasing global population and necessity for higher agricultural yield while avoiding the use of harmful products in agriculture creates new challenges. The use of beneficial microorganisms is an eco-friendly approach to replace/reduce the use of fertilizers and plant growth enhancing products. </w:t>
      </w:r>
      <w:proofErr w:type="spellStart"/>
      <w:r w:rsidRPr="00AA6262">
        <w:rPr>
          <w:rFonts w:cstheme="minorHAnsi"/>
          <w:i/>
          <w:iCs/>
          <w:color w:val="202124"/>
          <w:spacing w:val="2"/>
          <w:sz w:val="24"/>
          <w:szCs w:val="24"/>
          <w:shd w:val="clear" w:color="auto" w:fill="FFFFFF"/>
          <w:lang w:val="en-US"/>
        </w:rPr>
        <w:t>Pseudozyma</w:t>
      </w:r>
      <w:proofErr w:type="spellEnd"/>
      <w:r w:rsidRPr="00AA6262">
        <w:rPr>
          <w:rFonts w:cstheme="minorHAnsi"/>
          <w:i/>
          <w:iCs/>
          <w:color w:val="202124"/>
          <w:spacing w:val="2"/>
          <w:sz w:val="24"/>
          <w:szCs w:val="24"/>
          <w:shd w:val="clear" w:color="auto" w:fill="FFFFFF"/>
          <w:lang w:val="en-US"/>
        </w:rPr>
        <w:t xml:space="preserve"> </w:t>
      </w:r>
      <w:proofErr w:type="spellStart"/>
      <w:r w:rsidRPr="00AA6262">
        <w:rPr>
          <w:rFonts w:cstheme="minorHAnsi"/>
          <w:i/>
          <w:iCs/>
          <w:color w:val="202124"/>
          <w:spacing w:val="2"/>
          <w:sz w:val="24"/>
          <w:szCs w:val="24"/>
          <w:shd w:val="clear" w:color="auto" w:fill="FFFFFF"/>
          <w:lang w:val="en-US"/>
        </w:rPr>
        <w:t>aphidis</w:t>
      </w:r>
      <w:proofErr w:type="spellEnd"/>
      <w:r w:rsidRPr="00AA6262">
        <w:rPr>
          <w:rFonts w:cstheme="minorHAnsi"/>
          <w:i/>
          <w:iCs/>
          <w:color w:val="202124"/>
          <w:spacing w:val="2"/>
          <w:sz w:val="24"/>
          <w:szCs w:val="24"/>
          <w:shd w:val="clear" w:color="auto" w:fill="FFFFFF"/>
          <w:lang w:val="en-US"/>
        </w:rPr>
        <w:t xml:space="preserve"> </w:t>
      </w:r>
      <w:r w:rsidRPr="00AA6262">
        <w:rPr>
          <w:rFonts w:cstheme="minorHAnsi"/>
          <w:color w:val="202124"/>
          <w:spacing w:val="2"/>
          <w:sz w:val="24"/>
          <w:szCs w:val="24"/>
          <w:shd w:val="clear" w:color="auto" w:fill="FFFFFF"/>
          <w:lang w:val="en-US"/>
        </w:rPr>
        <w:t>(PA)</w:t>
      </w:r>
      <w:r w:rsidRPr="00AA6262">
        <w:rPr>
          <w:rFonts w:cstheme="minorHAnsi"/>
          <w:i/>
          <w:iCs/>
          <w:color w:val="202124"/>
          <w:spacing w:val="2"/>
          <w:sz w:val="24"/>
          <w:szCs w:val="24"/>
          <w:shd w:val="clear" w:color="auto" w:fill="FFFFFF"/>
          <w:lang w:val="en-US"/>
        </w:rPr>
        <w:t xml:space="preserve"> </w:t>
      </w:r>
      <w:r w:rsidRPr="00AA6262">
        <w:rPr>
          <w:rFonts w:cstheme="minorHAnsi"/>
          <w:color w:val="202124"/>
          <w:spacing w:val="2"/>
          <w:sz w:val="24"/>
          <w:szCs w:val="24"/>
          <w:shd w:val="clear" w:color="auto" w:fill="FFFFFF"/>
          <w:lang w:val="en-US"/>
        </w:rPr>
        <w:t xml:space="preserve">is a yeast like fungus related to the phytopathogenic fungus </w:t>
      </w:r>
      <w:proofErr w:type="spellStart"/>
      <w:r w:rsidRPr="00AA6262">
        <w:rPr>
          <w:rFonts w:cstheme="minorHAnsi"/>
          <w:i/>
          <w:iCs/>
          <w:color w:val="202124"/>
          <w:spacing w:val="2"/>
          <w:sz w:val="24"/>
          <w:szCs w:val="24"/>
          <w:shd w:val="clear" w:color="auto" w:fill="FFFFFF"/>
          <w:lang w:val="en-US"/>
        </w:rPr>
        <w:t>Ustilago</w:t>
      </w:r>
      <w:proofErr w:type="spellEnd"/>
      <w:r w:rsidRPr="00AA6262">
        <w:rPr>
          <w:rFonts w:cstheme="minorHAnsi"/>
          <w:color w:val="202124"/>
          <w:spacing w:val="2"/>
          <w:sz w:val="24"/>
          <w:szCs w:val="24"/>
          <w:shd w:val="clear" w:color="auto" w:fill="FFFFFF"/>
          <w:lang w:val="en-US"/>
        </w:rPr>
        <w:t>. Unlike its relative, PA is not only non-pathogenic but rather beneficial to the host plant. We isolated a unique PA strain that has shown significant anti-fungal and anti-bacterial activity. Tomato plants exhibited enhanced growth and improved crop quality and yield. We extracted bioactive compounds from PA</w:t>
      </w:r>
      <w:r w:rsidRPr="00AA6262">
        <w:rPr>
          <w:rFonts w:cstheme="minorHAnsi"/>
          <w:i/>
          <w:iCs/>
          <w:color w:val="202124"/>
          <w:spacing w:val="2"/>
          <w:sz w:val="24"/>
          <w:szCs w:val="24"/>
          <w:shd w:val="clear" w:color="auto" w:fill="FFFFFF"/>
          <w:lang w:val="en-US"/>
        </w:rPr>
        <w:t xml:space="preserve"> </w:t>
      </w:r>
      <w:r w:rsidRPr="00AA6262">
        <w:rPr>
          <w:rFonts w:cstheme="minorHAnsi"/>
          <w:color w:val="202124"/>
          <w:spacing w:val="2"/>
          <w:sz w:val="24"/>
          <w:szCs w:val="24"/>
          <w:shd w:val="clear" w:color="auto" w:fill="FFFFFF"/>
          <w:lang w:val="en-US"/>
        </w:rPr>
        <w:t>cultures and purified the most active fraction in order to examine their activity on plants. Our extract has shown significant plant growth promoting activity and improved crop yield and quality. Plants treated with PA extract had longer roots and behaved in dose dependent response similar to phytohormones. Characterization of the plant response to the extract has led us to investigate phytohormones secreted by PA. We found that PA</w:t>
      </w:r>
      <w:r w:rsidRPr="00AA6262">
        <w:rPr>
          <w:rFonts w:cstheme="minorHAnsi"/>
          <w:i/>
          <w:iCs/>
          <w:color w:val="202124"/>
          <w:spacing w:val="2"/>
          <w:sz w:val="24"/>
          <w:szCs w:val="24"/>
          <w:shd w:val="clear" w:color="auto" w:fill="FFFFFF"/>
          <w:lang w:val="en-US"/>
        </w:rPr>
        <w:t xml:space="preserve"> </w:t>
      </w:r>
      <w:r w:rsidRPr="00AA6262">
        <w:rPr>
          <w:rFonts w:cstheme="minorHAnsi"/>
          <w:color w:val="202124"/>
          <w:spacing w:val="2"/>
          <w:sz w:val="24"/>
          <w:szCs w:val="24"/>
          <w:shd w:val="clear" w:color="auto" w:fill="FFFFFF"/>
          <w:lang w:val="en-US"/>
        </w:rPr>
        <w:t xml:space="preserve">secretes auxins like molecules that enhance the auxin related activity in the plant root up to two weeks after treatment. Our data on fungal auxins and additional plant growth promoting mechanisms of PA will help to enrich the knowledge of beneficial microorganisms. Furthermore, identification and characterization of the non-pathogenic fungal auxin activity and additional plant growth promotion mechanisms in PA will help to develop eco-friendly sustainable agricultural products, thus reducing the use of fertilizers and the environmental footprint of agricultural practice.    </w:t>
      </w:r>
    </w:p>
    <w:p w14:paraId="2489E06A" w14:textId="40B9C3B6" w:rsidR="00F67AD0" w:rsidRPr="004A465D" w:rsidRDefault="00F67AD0" w:rsidP="00254737">
      <w:pPr>
        <w:spacing w:line="360" w:lineRule="auto"/>
        <w:rPr>
          <w:rFonts w:asciiTheme="majorBidi" w:hAnsiTheme="majorBidi" w:cstheme="majorBidi"/>
          <w:color w:val="202124"/>
          <w:spacing w:val="2"/>
          <w:sz w:val="24"/>
          <w:szCs w:val="24"/>
          <w:shd w:val="clear" w:color="auto" w:fill="FFFFFF"/>
          <w:lang w:val="en-US"/>
        </w:rPr>
      </w:pPr>
    </w:p>
    <w:sectPr w:rsidR="00F67AD0" w:rsidRPr="004A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7A"/>
    <w:rsid w:val="00002A8C"/>
    <w:rsid w:val="00062301"/>
    <w:rsid w:val="00077511"/>
    <w:rsid w:val="001220C8"/>
    <w:rsid w:val="00133852"/>
    <w:rsid w:val="001F4AC0"/>
    <w:rsid w:val="001F7712"/>
    <w:rsid w:val="00253F88"/>
    <w:rsid w:val="00254737"/>
    <w:rsid w:val="002B465D"/>
    <w:rsid w:val="003626E2"/>
    <w:rsid w:val="00377BCE"/>
    <w:rsid w:val="0039439B"/>
    <w:rsid w:val="003948C1"/>
    <w:rsid w:val="003A3068"/>
    <w:rsid w:val="00465687"/>
    <w:rsid w:val="004A465D"/>
    <w:rsid w:val="004B448D"/>
    <w:rsid w:val="00503244"/>
    <w:rsid w:val="0059673A"/>
    <w:rsid w:val="00666A27"/>
    <w:rsid w:val="006C679D"/>
    <w:rsid w:val="006D4588"/>
    <w:rsid w:val="007B6297"/>
    <w:rsid w:val="007E62E8"/>
    <w:rsid w:val="007F18DA"/>
    <w:rsid w:val="0091035D"/>
    <w:rsid w:val="00953D12"/>
    <w:rsid w:val="009D467A"/>
    <w:rsid w:val="00AA62EA"/>
    <w:rsid w:val="00B11589"/>
    <w:rsid w:val="00B32BCA"/>
    <w:rsid w:val="00B81DD3"/>
    <w:rsid w:val="00BA6DD6"/>
    <w:rsid w:val="00BE5332"/>
    <w:rsid w:val="00C03B7D"/>
    <w:rsid w:val="00C17180"/>
    <w:rsid w:val="00C90CED"/>
    <w:rsid w:val="00C955A9"/>
    <w:rsid w:val="00CA236D"/>
    <w:rsid w:val="00D53CD8"/>
    <w:rsid w:val="00E02A85"/>
    <w:rsid w:val="00E158AC"/>
    <w:rsid w:val="00E252F4"/>
    <w:rsid w:val="00E94E7D"/>
    <w:rsid w:val="00EF39F2"/>
    <w:rsid w:val="00F67AD0"/>
    <w:rsid w:val="00F703F2"/>
    <w:rsid w:val="00FB1FDC"/>
    <w:rsid w:val="00FC778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B014"/>
  <w15:chartTrackingRefBased/>
  <w15:docId w15:val="{C9474EEB-F80B-4547-ACD7-C3D9E724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5D"/>
    <w:rPr>
      <w:color w:val="0563C1" w:themeColor="hyperlink"/>
      <w:u w:val="single"/>
    </w:rPr>
  </w:style>
  <w:style w:type="character" w:customStyle="1" w:styleId="UnresolvedMention1">
    <w:name w:val="Unresolved Mention1"/>
    <w:basedOn w:val="DefaultParagraphFont"/>
    <w:uiPriority w:val="99"/>
    <w:semiHidden/>
    <w:unhideWhenUsed/>
    <w:rsid w:val="004A465D"/>
    <w:rPr>
      <w:color w:val="605E5C"/>
      <w:shd w:val="clear" w:color="auto" w:fill="E1DFDD"/>
    </w:rPr>
  </w:style>
  <w:style w:type="paragraph" w:styleId="Revision">
    <w:name w:val="Revision"/>
    <w:hidden/>
    <w:uiPriority w:val="99"/>
    <w:semiHidden/>
    <w:rsid w:val="006D4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fennec</dc:creator>
  <cp:keywords/>
  <dc:description/>
  <cp:lastModifiedBy>Ayal</cp:lastModifiedBy>
  <cp:revision>3</cp:revision>
  <dcterms:created xsi:type="dcterms:W3CDTF">2022-06-17T15:20:00Z</dcterms:created>
  <dcterms:modified xsi:type="dcterms:W3CDTF">2022-11-14T17:47:00Z</dcterms:modified>
</cp:coreProperties>
</file>